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EEAC7" w14:textId="77777777" w:rsidR="00227B02" w:rsidRDefault="00227B02" w:rsidP="00227B02">
      <w:pPr>
        <w:spacing w:after="0"/>
        <w:jc w:val="center"/>
        <w:rPr>
          <w:rFonts w:ascii="Times New Roman" w:hAnsi="Times New Roman" w:cs="Times New Roman"/>
          <w:b/>
          <w:sz w:val="24"/>
          <w:szCs w:val="24"/>
        </w:rPr>
      </w:pPr>
      <w:r>
        <w:rPr>
          <w:rFonts w:ascii="Times New Roman" w:hAnsi="Times New Roman" w:cs="Times New Roman"/>
          <w:b/>
          <w:sz w:val="24"/>
          <w:szCs w:val="24"/>
        </w:rPr>
        <w:t>DINNINGTON GROUP PRACTICE</w:t>
      </w:r>
    </w:p>
    <w:p w14:paraId="41319D6C" w14:textId="77777777" w:rsidR="00227B02" w:rsidRDefault="00227B02" w:rsidP="00227B02">
      <w:pPr>
        <w:spacing w:after="0"/>
        <w:jc w:val="center"/>
        <w:rPr>
          <w:rFonts w:ascii="Times New Roman" w:hAnsi="Times New Roman" w:cs="Times New Roman"/>
          <w:b/>
          <w:sz w:val="24"/>
          <w:szCs w:val="24"/>
        </w:rPr>
      </w:pPr>
      <w:r>
        <w:rPr>
          <w:rFonts w:ascii="Times New Roman" w:hAnsi="Times New Roman" w:cs="Times New Roman"/>
          <w:b/>
          <w:sz w:val="24"/>
          <w:szCs w:val="24"/>
        </w:rPr>
        <w:t>PATIENT PARTICIPATION GROUP MEETING</w:t>
      </w:r>
    </w:p>
    <w:p w14:paraId="27711CDD" w14:textId="65E62686" w:rsidR="00227B02" w:rsidRDefault="00227B02" w:rsidP="00227B0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Held at </w:t>
      </w:r>
      <w:proofErr w:type="spellStart"/>
      <w:r>
        <w:rPr>
          <w:rFonts w:ascii="Times New Roman" w:hAnsi="Times New Roman" w:cs="Times New Roman"/>
          <w:b/>
          <w:sz w:val="24"/>
          <w:szCs w:val="24"/>
        </w:rPr>
        <w:t>Anston</w:t>
      </w:r>
      <w:proofErr w:type="spellEnd"/>
      <w:r>
        <w:rPr>
          <w:rFonts w:ascii="Times New Roman" w:hAnsi="Times New Roman" w:cs="Times New Roman"/>
          <w:b/>
          <w:sz w:val="24"/>
          <w:szCs w:val="24"/>
        </w:rPr>
        <w:t xml:space="preserve"> Surgery Monday 28</w:t>
      </w:r>
      <w:r w:rsidRPr="00DA60A8">
        <w:rPr>
          <w:rFonts w:ascii="Times New Roman" w:hAnsi="Times New Roman" w:cs="Times New Roman"/>
          <w:b/>
          <w:sz w:val="24"/>
          <w:szCs w:val="24"/>
          <w:vertAlign w:val="superscript"/>
        </w:rPr>
        <w:t>th</w:t>
      </w:r>
      <w:r>
        <w:rPr>
          <w:rFonts w:ascii="Times New Roman" w:hAnsi="Times New Roman" w:cs="Times New Roman"/>
          <w:b/>
          <w:sz w:val="24"/>
          <w:szCs w:val="24"/>
        </w:rPr>
        <w:t xml:space="preserve"> October 2024</w:t>
      </w:r>
    </w:p>
    <w:p w14:paraId="396D21F4" w14:textId="77777777" w:rsidR="00227B02" w:rsidRPr="0020041D" w:rsidRDefault="00227B02" w:rsidP="00227B02">
      <w:pPr>
        <w:spacing w:after="0"/>
        <w:jc w:val="center"/>
        <w:rPr>
          <w:rFonts w:ascii="Times New Roman" w:hAnsi="Times New Roman" w:cs="Times New Roman"/>
          <w:b/>
          <w:sz w:val="24"/>
          <w:szCs w:val="24"/>
        </w:rPr>
      </w:pPr>
    </w:p>
    <w:p w14:paraId="05B1A822" w14:textId="77777777" w:rsidR="008542FA" w:rsidRDefault="00227B02" w:rsidP="00227B02">
      <w:pPr>
        <w:spacing w:after="0"/>
        <w:rPr>
          <w:rFonts w:ascii="Times New Roman" w:hAnsi="Times New Roman" w:cs="Times New Roman"/>
        </w:rPr>
      </w:pPr>
      <w:r w:rsidRPr="0020041D">
        <w:rPr>
          <w:rFonts w:ascii="Times New Roman" w:hAnsi="Times New Roman" w:cs="Times New Roman"/>
          <w:b/>
          <w:sz w:val="24"/>
          <w:szCs w:val="24"/>
        </w:rPr>
        <w:t xml:space="preserve">Attendees: </w:t>
      </w:r>
      <w:r>
        <w:rPr>
          <w:rFonts w:ascii="Times New Roman" w:hAnsi="Times New Roman" w:cs="Times New Roman"/>
          <w:bCs/>
        </w:rPr>
        <w:t>Kevin Boot, Annette Fagan,</w:t>
      </w:r>
      <w:r w:rsidRPr="0020041D">
        <w:rPr>
          <w:rFonts w:ascii="Times New Roman" w:hAnsi="Times New Roman" w:cs="Times New Roman"/>
        </w:rPr>
        <w:t xml:space="preserve"> </w:t>
      </w:r>
      <w:r>
        <w:rPr>
          <w:rFonts w:ascii="Times New Roman" w:hAnsi="Times New Roman" w:cs="Times New Roman"/>
        </w:rPr>
        <w:t xml:space="preserve">Valorie Morley, Pat Naylor, </w:t>
      </w:r>
      <w:r w:rsidRPr="0020041D">
        <w:rPr>
          <w:rFonts w:ascii="Times New Roman" w:hAnsi="Times New Roman" w:cs="Times New Roman"/>
        </w:rPr>
        <w:t xml:space="preserve">Kathryn </w:t>
      </w:r>
      <w:proofErr w:type="spellStart"/>
      <w:r w:rsidRPr="0020041D">
        <w:rPr>
          <w:rFonts w:ascii="Times New Roman" w:hAnsi="Times New Roman" w:cs="Times New Roman"/>
        </w:rPr>
        <w:t>Allen,</w:t>
      </w:r>
      <w:proofErr w:type="spellEnd"/>
      <w:r w:rsidRPr="0020041D">
        <w:rPr>
          <w:rFonts w:ascii="Times New Roman" w:hAnsi="Times New Roman" w:cs="Times New Roman"/>
        </w:rPr>
        <w:t xml:space="preserve"> </w:t>
      </w:r>
    </w:p>
    <w:p w14:paraId="2ABC550D" w14:textId="66773178" w:rsidR="00227B02" w:rsidRPr="0020041D" w:rsidRDefault="00227B02" w:rsidP="00227B02">
      <w:pPr>
        <w:spacing w:after="0"/>
        <w:rPr>
          <w:rFonts w:ascii="Times New Roman" w:hAnsi="Times New Roman" w:cs="Times New Roman"/>
        </w:rPr>
      </w:pPr>
      <w:r w:rsidRPr="0020041D">
        <w:rPr>
          <w:rFonts w:ascii="Times New Roman" w:hAnsi="Times New Roman" w:cs="Times New Roman"/>
        </w:rPr>
        <w:t xml:space="preserve">Claire </w:t>
      </w:r>
      <w:proofErr w:type="spellStart"/>
      <w:r w:rsidRPr="0020041D">
        <w:rPr>
          <w:rFonts w:ascii="Times New Roman" w:hAnsi="Times New Roman" w:cs="Times New Roman"/>
        </w:rPr>
        <w:t>Keightley</w:t>
      </w:r>
      <w:proofErr w:type="spellEnd"/>
      <w:r w:rsidRPr="0020041D">
        <w:rPr>
          <w:rFonts w:ascii="Times New Roman" w:hAnsi="Times New Roman" w:cs="Times New Roman"/>
        </w:rPr>
        <w:t>, Lauryn Elliott</w:t>
      </w:r>
    </w:p>
    <w:p w14:paraId="16178B2C" w14:textId="77777777" w:rsidR="00227B02" w:rsidRPr="0020041D" w:rsidRDefault="00227B02" w:rsidP="00227B02">
      <w:pPr>
        <w:spacing w:after="0"/>
        <w:rPr>
          <w:rFonts w:ascii="Times New Roman" w:hAnsi="Times New Roman" w:cs="Times New Roman"/>
          <w:sz w:val="24"/>
          <w:szCs w:val="24"/>
        </w:rPr>
      </w:pPr>
    </w:p>
    <w:p w14:paraId="2042DA59" w14:textId="0C49FBAC" w:rsidR="00227B02" w:rsidRPr="0020041D" w:rsidRDefault="00227B02" w:rsidP="00227B02">
      <w:pPr>
        <w:spacing w:after="0"/>
        <w:rPr>
          <w:rFonts w:ascii="Times New Roman" w:hAnsi="Times New Roman" w:cs="Times New Roman"/>
          <w:sz w:val="24"/>
          <w:szCs w:val="24"/>
        </w:rPr>
      </w:pPr>
      <w:r w:rsidRPr="0020041D">
        <w:rPr>
          <w:rFonts w:ascii="Times New Roman" w:hAnsi="Times New Roman" w:cs="Times New Roman"/>
          <w:b/>
          <w:bCs/>
          <w:sz w:val="24"/>
          <w:szCs w:val="24"/>
        </w:rPr>
        <w:t>Apologies:</w:t>
      </w:r>
      <w:r w:rsidRPr="0020041D">
        <w:rPr>
          <w:rFonts w:ascii="Times New Roman" w:hAnsi="Times New Roman" w:cs="Times New Roman"/>
          <w:sz w:val="24"/>
          <w:szCs w:val="24"/>
        </w:rPr>
        <w:t xml:space="preserve">  </w:t>
      </w:r>
      <w:r>
        <w:rPr>
          <w:rFonts w:ascii="Times New Roman" w:hAnsi="Times New Roman" w:cs="Times New Roman"/>
          <w:sz w:val="24"/>
          <w:szCs w:val="24"/>
        </w:rPr>
        <w:t xml:space="preserve">Maureen Rogers, Amanda </w:t>
      </w:r>
      <w:proofErr w:type="spellStart"/>
      <w:r>
        <w:rPr>
          <w:rFonts w:ascii="Times New Roman" w:hAnsi="Times New Roman" w:cs="Times New Roman"/>
          <w:sz w:val="24"/>
          <w:szCs w:val="24"/>
        </w:rPr>
        <w:t>Samham</w:t>
      </w:r>
      <w:proofErr w:type="spellEnd"/>
      <w:r>
        <w:rPr>
          <w:rFonts w:ascii="Times New Roman" w:hAnsi="Times New Roman" w:cs="Times New Roman"/>
          <w:sz w:val="24"/>
          <w:szCs w:val="24"/>
        </w:rPr>
        <w:t>, Jacqueline Huggins, Judith Reynolds, Joyce Cox</w:t>
      </w:r>
    </w:p>
    <w:p w14:paraId="3FBF471F" w14:textId="77777777" w:rsidR="00227B02" w:rsidRPr="0020041D" w:rsidRDefault="00227B02" w:rsidP="00227B02">
      <w:pPr>
        <w:spacing w:after="0"/>
        <w:rPr>
          <w:rFonts w:ascii="Times New Roman" w:hAnsi="Times New Roman" w:cs="Times New Roman"/>
          <w:sz w:val="24"/>
          <w:szCs w:val="24"/>
        </w:rPr>
      </w:pPr>
    </w:p>
    <w:p w14:paraId="28185258" w14:textId="77777777" w:rsidR="00227B02" w:rsidRDefault="00227B02" w:rsidP="00227B02">
      <w:pPr>
        <w:rPr>
          <w:rFonts w:ascii="Times New Roman" w:hAnsi="Times New Roman" w:cs="Times New Roman"/>
        </w:rPr>
      </w:pPr>
      <w:r w:rsidRPr="0020041D">
        <w:rPr>
          <w:rFonts w:ascii="Times New Roman" w:hAnsi="Times New Roman" w:cs="Times New Roman"/>
          <w:b/>
          <w:bCs/>
          <w:sz w:val="24"/>
          <w:szCs w:val="24"/>
        </w:rPr>
        <w:t xml:space="preserve">Minutes of the last meeting: </w:t>
      </w:r>
      <w:r w:rsidRPr="0020041D">
        <w:rPr>
          <w:rFonts w:ascii="Times New Roman" w:hAnsi="Times New Roman" w:cs="Times New Roman"/>
        </w:rPr>
        <w:t>Agreed</w:t>
      </w:r>
    </w:p>
    <w:p w14:paraId="6CB9B66D" w14:textId="7621590E" w:rsidR="00227B02" w:rsidRPr="00335AE5" w:rsidRDefault="0032020F" w:rsidP="00227B02">
      <w:pPr>
        <w:rPr>
          <w:rFonts w:ascii="Times New Roman" w:hAnsi="Times New Roman" w:cs="Times New Roman"/>
          <w:b/>
          <w:bCs/>
          <w:sz w:val="24"/>
          <w:szCs w:val="24"/>
        </w:rPr>
      </w:pPr>
      <w:r w:rsidRPr="00335AE5">
        <w:rPr>
          <w:rFonts w:ascii="Times New Roman" w:hAnsi="Times New Roman" w:cs="Times New Roman"/>
          <w:b/>
          <w:bCs/>
          <w:sz w:val="24"/>
          <w:szCs w:val="24"/>
        </w:rPr>
        <w:t xml:space="preserve">Total Triage </w:t>
      </w:r>
    </w:p>
    <w:p w14:paraId="00543ED8" w14:textId="77777777" w:rsidR="007F554B" w:rsidRDefault="00335AE5" w:rsidP="00227B02">
      <w:pPr>
        <w:rPr>
          <w:rFonts w:ascii="Times New Roman" w:hAnsi="Times New Roman" w:cs="Times New Roman"/>
          <w:sz w:val="24"/>
          <w:szCs w:val="24"/>
        </w:rPr>
      </w:pPr>
      <w:r w:rsidRPr="00335AE5">
        <w:rPr>
          <w:rFonts w:ascii="Times New Roman" w:hAnsi="Times New Roman" w:cs="Times New Roman"/>
          <w:sz w:val="24"/>
          <w:szCs w:val="24"/>
        </w:rPr>
        <w:t xml:space="preserve">Members had a few concerns regarding the new Total Triage system. </w:t>
      </w:r>
      <w:r w:rsidR="00884BAC">
        <w:rPr>
          <w:rFonts w:ascii="Times New Roman" w:hAnsi="Times New Roman" w:cs="Times New Roman"/>
          <w:sz w:val="24"/>
          <w:szCs w:val="24"/>
        </w:rPr>
        <w:t xml:space="preserve">One concern being that the elderly </w:t>
      </w:r>
      <w:r w:rsidR="00DA63C1">
        <w:rPr>
          <w:rFonts w:ascii="Times New Roman" w:hAnsi="Times New Roman" w:cs="Times New Roman"/>
          <w:sz w:val="24"/>
          <w:szCs w:val="24"/>
        </w:rPr>
        <w:t xml:space="preserve">might </w:t>
      </w:r>
      <w:r w:rsidR="00884BAC">
        <w:rPr>
          <w:rFonts w:ascii="Times New Roman" w:hAnsi="Times New Roman" w:cs="Times New Roman"/>
          <w:sz w:val="24"/>
          <w:szCs w:val="24"/>
        </w:rPr>
        <w:t xml:space="preserve">struggle to complete these forms as it is </w:t>
      </w:r>
      <w:r w:rsidR="00B34E00">
        <w:rPr>
          <w:rFonts w:ascii="Times New Roman" w:hAnsi="Times New Roman" w:cs="Times New Roman"/>
          <w:sz w:val="24"/>
          <w:szCs w:val="24"/>
        </w:rPr>
        <w:t>online,</w:t>
      </w:r>
      <w:r w:rsidR="00884BAC">
        <w:rPr>
          <w:rFonts w:ascii="Times New Roman" w:hAnsi="Times New Roman" w:cs="Times New Roman"/>
          <w:sz w:val="24"/>
          <w:szCs w:val="24"/>
        </w:rPr>
        <w:t xml:space="preserve"> and they may find it confusing. KJA informed the group that reception</w:t>
      </w:r>
      <w:r w:rsidR="007F554B">
        <w:rPr>
          <w:rFonts w:ascii="Times New Roman" w:hAnsi="Times New Roman" w:cs="Times New Roman"/>
          <w:sz w:val="24"/>
          <w:szCs w:val="24"/>
        </w:rPr>
        <w:t xml:space="preserve"> staff</w:t>
      </w:r>
      <w:r w:rsidR="00884BAC">
        <w:rPr>
          <w:rFonts w:ascii="Times New Roman" w:hAnsi="Times New Roman" w:cs="Times New Roman"/>
          <w:sz w:val="24"/>
          <w:szCs w:val="24"/>
        </w:rPr>
        <w:t xml:space="preserve"> can fill in these forms on behalf of the patient</w:t>
      </w:r>
      <w:r w:rsidR="00200B77">
        <w:rPr>
          <w:rFonts w:ascii="Times New Roman" w:hAnsi="Times New Roman" w:cs="Times New Roman"/>
          <w:sz w:val="24"/>
          <w:szCs w:val="24"/>
        </w:rPr>
        <w:t xml:space="preserve"> and we are making sure the system is fair for all of our patients to use</w:t>
      </w:r>
      <w:r w:rsidR="00884BAC">
        <w:rPr>
          <w:rFonts w:ascii="Times New Roman" w:hAnsi="Times New Roman" w:cs="Times New Roman"/>
          <w:sz w:val="24"/>
          <w:szCs w:val="24"/>
        </w:rPr>
        <w:t>.</w:t>
      </w:r>
      <w:r w:rsidR="00C43FC4">
        <w:rPr>
          <w:rFonts w:ascii="Times New Roman" w:hAnsi="Times New Roman" w:cs="Times New Roman"/>
          <w:sz w:val="24"/>
          <w:szCs w:val="24"/>
        </w:rPr>
        <w:t xml:space="preserve"> Patients can still phone up or go to the front desk if needed</w:t>
      </w:r>
      <w:r w:rsidR="002F08AC">
        <w:rPr>
          <w:rFonts w:ascii="Times New Roman" w:hAnsi="Times New Roman" w:cs="Times New Roman"/>
          <w:sz w:val="24"/>
          <w:szCs w:val="24"/>
        </w:rPr>
        <w:t xml:space="preserve"> and we will also have hard copies for those who would prefer to hand write</w:t>
      </w:r>
      <w:r w:rsidR="007F554B">
        <w:rPr>
          <w:rFonts w:ascii="Times New Roman" w:hAnsi="Times New Roman" w:cs="Times New Roman"/>
          <w:sz w:val="24"/>
          <w:szCs w:val="24"/>
        </w:rPr>
        <w:t xml:space="preserve"> on them rather</w:t>
      </w:r>
      <w:r w:rsidR="002F08AC">
        <w:rPr>
          <w:rFonts w:ascii="Times New Roman" w:hAnsi="Times New Roman" w:cs="Times New Roman"/>
          <w:sz w:val="24"/>
          <w:szCs w:val="24"/>
        </w:rPr>
        <w:t xml:space="preserve"> than electronically type.</w:t>
      </w:r>
      <w:r w:rsidR="007F554B" w:rsidRPr="007F554B">
        <w:rPr>
          <w:rFonts w:ascii="Times New Roman" w:hAnsi="Times New Roman" w:cs="Times New Roman"/>
          <w:sz w:val="24"/>
          <w:szCs w:val="24"/>
        </w:rPr>
        <w:t xml:space="preserve"> </w:t>
      </w:r>
      <w:r w:rsidR="007F554B">
        <w:rPr>
          <w:rFonts w:ascii="Times New Roman" w:hAnsi="Times New Roman" w:cs="Times New Roman"/>
          <w:sz w:val="24"/>
          <w:szCs w:val="24"/>
        </w:rPr>
        <w:t xml:space="preserve">This system helps to be more accurate and provides as much information for the GP as possible. </w:t>
      </w:r>
      <w:r w:rsidR="001C74C2">
        <w:rPr>
          <w:rFonts w:ascii="Times New Roman" w:hAnsi="Times New Roman" w:cs="Times New Roman"/>
          <w:sz w:val="24"/>
          <w:szCs w:val="24"/>
        </w:rPr>
        <w:t>For patients who do not wish to go into full details that is also fine can still have the option</w:t>
      </w:r>
      <w:r w:rsidR="002F6BE7">
        <w:rPr>
          <w:rFonts w:ascii="Times New Roman" w:hAnsi="Times New Roman" w:cs="Times New Roman"/>
          <w:sz w:val="24"/>
          <w:szCs w:val="24"/>
        </w:rPr>
        <w:t xml:space="preserve"> to say that it is personal. KJA showed members </w:t>
      </w:r>
      <w:r w:rsidR="00D853DF">
        <w:rPr>
          <w:rFonts w:ascii="Times New Roman" w:hAnsi="Times New Roman" w:cs="Times New Roman"/>
          <w:sz w:val="24"/>
          <w:szCs w:val="24"/>
        </w:rPr>
        <w:t>where to find the online request form on the website</w:t>
      </w:r>
      <w:r w:rsidR="007F554B">
        <w:rPr>
          <w:rFonts w:ascii="Times New Roman" w:hAnsi="Times New Roman" w:cs="Times New Roman"/>
          <w:sz w:val="24"/>
          <w:szCs w:val="24"/>
        </w:rPr>
        <w:t xml:space="preserve"> and encouraged the members to send in a test form to get the hang of it and can report any concerns at the next meeting</w:t>
      </w:r>
      <w:r w:rsidR="00D853DF">
        <w:rPr>
          <w:rFonts w:ascii="Times New Roman" w:hAnsi="Times New Roman" w:cs="Times New Roman"/>
          <w:sz w:val="24"/>
          <w:szCs w:val="24"/>
        </w:rPr>
        <w:t>. Other practices have tried this new way of working and have received good feedback about it</w:t>
      </w:r>
    </w:p>
    <w:p w14:paraId="3F7067E0" w14:textId="610C7012" w:rsidR="0032020F" w:rsidRDefault="00D853DF" w:rsidP="00227B02">
      <w:pPr>
        <w:rPr>
          <w:rFonts w:ascii="Times New Roman" w:hAnsi="Times New Roman" w:cs="Times New Roman"/>
          <w:sz w:val="24"/>
          <w:szCs w:val="24"/>
        </w:rPr>
      </w:pPr>
      <w:r>
        <w:rPr>
          <w:rFonts w:ascii="Times New Roman" w:hAnsi="Times New Roman" w:cs="Times New Roman"/>
          <w:sz w:val="24"/>
          <w:szCs w:val="24"/>
        </w:rPr>
        <w:t xml:space="preserve">We will be reviewing this </w:t>
      </w:r>
      <w:r w:rsidR="002F08AC">
        <w:rPr>
          <w:rFonts w:ascii="Times New Roman" w:hAnsi="Times New Roman" w:cs="Times New Roman"/>
          <w:sz w:val="24"/>
          <w:szCs w:val="24"/>
        </w:rPr>
        <w:t>once it has started.</w:t>
      </w:r>
      <w:r w:rsidR="007044AE">
        <w:rPr>
          <w:rFonts w:ascii="Times New Roman" w:hAnsi="Times New Roman" w:cs="Times New Roman"/>
          <w:sz w:val="24"/>
          <w:szCs w:val="24"/>
        </w:rPr>
        <w:t xml:space="preserve"> This system allows some appointments to be booked in in advance and we also still have same day appointments. The form will be available from 7:30am and close when it is full </w:t>
      </w:r>
      <w:r w:rsidR="00A90622">
        <w:rPr>
          <w:rFonts w:ascii="Times New Roman" w:hAnsi="Times New Roman" w:cs="Times New Roman"/>
          <w:sz w:val="24"/>
          <w:szCs w:val="24"/>
        </w:rPr>
        <w:t>as well</w:t>
      </w:r>
      <w:r w:rsidR="007044AE">
        <w:rPr>
          <w:rFonts w:ascii="Times New Roman" w:hAnsi="Times New Roman" w:cs="Times New Roman"/>
          <w:sz w:val="24"/>
          <w:szCs w:val="24"/>
        </w:rPr>
        <w:t xml:space="preserve"> can still only deal with so many patients a day. There were a few concerns regarding what would happen if the system </w:t>
      </w:r>
      <w:r w:rsidR="00A90622">
        <w:rPr>
          <w:rFonts w:ascii="Times New Roman" w:hAnsi="Times New Roman" w:cs="Times New Roman"/>
          <w:sz w:val="24"/>
          <w:szCs w:val="24"/>
        </w:rPr>
        <w:t>went</w:t>
      </w:r>
      <w:r w:rsidR="007044AE">
        <w:rPr>
          <w:rFonts w:ascii="Times New Roman" w:hAnsi="Times New Roman" w:cs="Times New Roman"/>
          <w:sz w:val="24"/>
          <w:szCs w:val="24"/>
        </w:rPr>
        <w:t xml:space="preserve"> down, but </w:t>
      </w:r>
      <w:r w:rsidR="00A90622">
        <w:rPr>
          <w:rFonts w:ascii="Times New Roman" w:hAnsi="Times New Roman" w:cs="Times New Roman"/>
          <w:sz w:val="24"/>
          <w:szCs w:val="24"/>
        </w:rPr>
        <w:t>we have been an electronic system for years now already so there would be no change. This will be starting on the 18</w:t>
      </w:r>
      <w:r w:rsidR="00A90622" w:rsidRPr="00A90622">
        <w:rPr>
          <w:rFonts w:ascii="Times New Roman" w:hAnsi="Times New Roman" w:cs="Times New Roman"/>
          <w:sz w:val="24"/>
          <w:szCs w:val="24"/>
          <w:vertAlign w:val="superscript"/>
        </w:rPr>
        <w:t>th</w:t>
      </w:r>
      <w:r w:rsidR="00A90622">
        <w:rPr>
          <w:rFonts w:ascii="Times New Roman" w:hAnsi="Times New Roman" w:cs="Times New Roman"/>
          <w:sz w:val="24"/>
          <w:szCs w:val="24"/>
        </w:rPr>
        <w:t xml:space="preserve"> November. </w:t>
      </w:r>
    </w:p>
    <w:p w14:paraId="063E98FD" w14:textId="269509CA" w:rsidR="00DC364B" w:rsidRPr="00DC364B" w:rsidRDefault="00DC364B" w:rsidP="00227B02">
      <w:pPr>
        <w:rPr>
          <w:rFonts w:ascii="Times New Roman" w:hAnsi="Times New Roman" w:cs="Times New Roman"/>
          <w:b/>
          <w:bCs/>
          <w:sz w:val="24"/>
          <w:szCs w:val="24"/>
        </w:rPr>
      </w:pPr>
      <w:r w:rsidRPr="00DC364B">
        <w:rPr>
          <w:rFonts w:ascii="Times New Roman" w:hAnsi="Times New Roman" w:cs="Times New Roman"/>
          <w:b/>
          <w:bCs/>
          <w:sz w:val="24"/>
          <w:szCs w:val="24"/>
        </w:rPr>
        <w:t>Extended Access</w:t>
      </w:r>
    </w:p>
    <w:p w14:paraId="682FE649" w14:textId="10A26FBD" w:rsidR="00DC364B" w:rsidRDefault="00DC364B" w:rsidP="00227B02">
      <w:pPr>
        <w:rPr>
          <w:rFonts w:ascii="Times New Roman" w:hAnsi="Times New Roman" w:cs="Times New Roman"/>
          <w:sz w:val="24"/>
          <w:szCs w:val="24"/>
        </w:rPr>
      </w:pPr>
      <w:r>
        <w:rPr>
          <w:rFonts w:ascii="Times New Roman" w:hAnsi="Times New Roman" w:cs="Times New Roman"/>
          <w:sz w:val="24"/>
          <w:szCs w:val="24"/>
        </w:rPr>
        <w:t xml:space="preserve">KJA asked the group members if they had any feedback from the previous meeting regarding extended access. The group said it would be beer to get some feedback off of working people as it is more relevant to them. </w:t>
      </w:r>
    </w:p>
    <w:p w14:paraId="5EFCE6FE" w14:textId="7005A26C" w:rsidR="00DC364B" w:rsidRPr="00DC364B" w:rsidRDefault="00DC364B" w:rsidP="00227B02">
      <w:pPr>
        <w:rPr>
          <w:rFonts w:ascii="Times New Roman" w:hAnsi="Times New Roman" w:cs="Times New Roman"/>
          <w:b/>
          <w:bCs/>
          <w:sz w:val="24"/>
          <w:szCs w:val="24"/>
        </w:rPr>
      </w:pPr>
      <w:r w:rsidRPr="00DC364B">
        <w:rPr>
          <w:rFonts w:ascii="Times New Roman" w:hAnsi="Times New Roman" w:cs="Times New Roman"/>
          <w:b/>
          <w:bCs/>
          <w:sz w:val="24"/>
          <w:szCs w:val="24"/>
        </w:rPr>
        <w:t xml:space="preserve">Dinnington Car Park </w:t>
      </w:r>
    </w:p>
    <w:p w14:paraId="2E555C72" w14:textId="65ACDF3E" w:rsidR="00DC364B" w:rsidRDefault="00DC364B" w:rsidP="00227B02">
      <w:pPr>
        <w:rPr>
          <w:rFonts w:ascii="Times New Roman" w:hAnsi="Times New Roman" w:cs="Times New Roman"/>
          <w:sz w:val="24"/>
          <w:szCs w:val="24"/>
        </w:rPr>
      </w:pPr>
      <w:r>
        <w:rPr>
          <w:rFonts w:ascii="Times New Roman" w:hAnsi="Times New Roman" w:cs="Times New Roman"/>
          <w:sz w:val="24"/>
          <w:szCs w:val="24"/>
        </w:rPr>
        <w:t xml:space="preserve">KJA spoke about the ongoing issue with </w:t>
      </w:r>
      <w:r w:rsidR="00151DD0">
        <w:rPr>
          <w:rFonts w:ascii="Times New Roman" w:hAnsi="Times New Roman" w:cs="Times New Roman"/>
          <w:sz w:val="24"/>
          <w:szCs w:val="24"/>
        </w:rPr>
        <w:t>Dinnington</w:t>
      </w:r>
      <w:r>
        <w:rPr>
          <w:rFonts w:ascii="Times New Roman" w:hAnsi="Times New Roman" w:cs="Times New Roman"/>
          <w:sz w:val="24"/>
          <w:szCs w:val="24"/>
        </w:rPr>
        <w:t xml:space="preserve"> car park, the sign is having no </w:t>
      </w:r>
      <w:r w:rsidR="00151DD0">
        <w:rPr>
          <w:rFonts w:ascii="Times New Roman" w:hAnsi="Times New Roman" w:cs="Times New Roman"/>
          <w:sz w:val="24"/>
          <w:szCs w:val="24"/>
        </w:rPr>
        <w:t>affect,</w:t>
      </w:r>
      <w:r>
        <w:rPr>
          <w:rFonts w:ascii="Times New Roman" w:hAnsi="Times New Roman" w:cs="Times New Roman"/>
          <w:sz w:val="24"/>
          <w:szCs w:val="24"/>
        </w:rPr>
        <w:t xml:space="preserve"> and people are still parking in there</w:t>
      </w:r>
      <w:r w:rsidR="00151DD0">
        <w:rPr>
          <w:rFonts w:ascii="Times New Roman" w:hAnsi="Times New Roman" w:cs="Times New Roman"/>
          <w:sz w:val="24"/>
          <w:szCs w:val="24"/>
        </w:rPr>
        <w:t xml:space="preserve"> and on the double yellows.</w:t>
      </w:r>
      <w:r w:rsidR="004B1CAF">
        <w:rPr>
          <w:rFonts w:ascii="Times New Roman" w:hAnsi="Times New Roman" w:cs="Times New Roman"/>
          <w:sz w:val="24"/>
          <w:szCs w:val="24"/>
        </w:rPr>
        <w:t xml:space="preserve"> Patients are parking in ambulance bays and blocking the storage to the bins meaning that the bins aren’t getting emptied, and GPs are getting blocked in. This is now a safety issue</w:t>
      </w:r>
      <w:r w:rsidR="00151DD0">
        <w:rPr>
          <w:rFonts w:ascii="Times New Roman" w:hAnsi="Times New Roman" w:cs="Times New Roman"/>
          <w:sz w:val="24"/>
          <w:szCs w:val="24"/>
        </w:rPr>
        <w:t xml:space="preserve"> </w:t>
      </w:r>
      <w:r w:rsidR="004B1CAF">
        <w:rPr>
          <w:rFonts w:ascii="Times New Roman" w:hAnsi="Times New Roman" w:cs="Times New Roman"/>
          <w:sz w:val="24"/>
          <w:szCs w:val="24"/>
        </w:rPr>
        <w:t xml:space="preserve">and so DGP are looking </w:t>
      </w:r>
      <w:r w:rsidR="004B1CAF">
        <w:rPr>
          <w:rFonts w:ascii="Times New Roman" w:hAnsi="Times New Roman" w:cs="Times New Roman"/>
          <w:sz w:val="24"/>
          <w:szCs w:val="24"/>
        </w:rPr>
        <w:lastRenderedPageBreak/>
        <w:t>into the n</w:t>
      </w:r>
      <w:r w:rsidR="00151DD0">
        <w:rPr>
          <w:rFonts w:ascii="Times New Roman" w:hAnsi="Times New Roman" w:cs="Times New Roman"/>
          <w:sz w:val="24"/>
          <w:szCs w:val="24"/>
        </w:rPr>
        <w:t>ext steps</w:t>
      </w:r>
      <w:r w:rsidR="004B1CAF">
        <w:rPr>
          <w:rFonts w:ascii="Times New Roman" w:hAnsi="Times New Roman" w:cs="Times New Roman"/>
          <w:sz w:val="24"/>
          <w:szCs w:val="24"/>
        </w:rPr>
        <w:t xml:space="preserve"> we can take which</w:t>
      </w:r>
      <w:r w:rsidR="00151DD0">
        <w:rPr>
          <w:rFonts w:ascii="Times New Roman" w:hAnsi="Times New Roman" w:cs="Times New Roman"/>
          <w:sz w:val="24"/>
          <w:szCs w:val="24"/>
        </w:rPr>
        <w:t xml:space="preserve"> will be vehicle </w:t>
      </w:r>
      <w:r w:rsidR="004B1CAF">
        <w:rPr>
          <w:rFonts w:ascii="Times New Roman" w:hAnsi="Times New Roman" w:cs="Times New Roman"/>
          <w:sz w:val="24"/>
          <w:szCs w:val="24"/>
        </w:rPr>
        <w:t>recognition</w:t>
      </w:r>
      <w:r w:rsidR="00151DD0">
        <w:rPr>
          <w:rFonts w:ascii="Times New Roman" w:hAnsi="Times New Roman" w:cs="Times New Roman"/>
          <w:sz w:val="24"/>
          <w:szCs w:val="24"/>
        </w:rPr>
        <w:t xml:space="preserve"> for staff and disabled parking only. Anyon</w:t>
      </w:r>
      <w:r w:rsidR="004B1CAF">
        <w:rPr>
          <w:rFonts w:ascii="Times New Roman" w:hAnsi="Times New Roman" w:cs="Times New Roman"/>
          <w:sz w:val="24"/>
          <w:szCs w:val="24"/>
        </w:rPr>
        <w:t xml:space="preserve">e who goes in without their vehicle being recognised will get a fine of £100 which will be reduced to £60 if paid sooner. </w:t>
      </w:r>
    </w:p>
    <w:p w14:paraId="27D33448" w14:textId="6E172E26" w:rsidR="004B1CAF" w:rsidRPr="004B1CAF" w:rsidRDefault="004B1CAF" w:rsidP="00227B02">
      <w:pPr>
        <w:rPr>
          <w:rFonts w:ascii="Times New Roman" w:hAnsi="Times New Roman" w:cs="Times New Roman"/>
          <w:b/>
          <w:bCs/>
          <w:sz w:val="24"/>
          <w:szCs w:val="24"/>
        </w:rPr>
      </w:pPr>
      <w:r w:rsidRPr="004B1CAF">
        <w:rPr>
          <w:rFonts w:ascii="Times New Roman" w:hAnsi="Times New Roman" w:cs="Times New Roman"/>
          <w:b/>
          <w:bCs/>
          <w:sz w:val="24"/>
          <w:szCs w:val="24"/>
        </w:rPr>
        <w:t>AOB</w:t>
      </w:r>
    </w:p>
    <w:p w14:paraId="60595FF2" w14:textId="0E11636D" w:rsidR="002F08AC" w:rsidRPr="004B1CAF" w:rsidRDefault="004B1CAF" w:rsidP="004B1CAF">
      <w:pPr>
        <w:pStyle w:val="ListParagraph"/>
        <w:numPr>
          <w:ilvl w:val="0"/>
          <w:numId w:val="1"/>
        </w:numPr>
        <w:rPr>
          <w:rFonts w:ascii="Times New Roman" w:hAnsi="Times New Roman" w:cs="Times New Roman"/>
          <w:sz w:val="24"/>
          <w:szCs w:val="24"/>
        </w:rPr>
      </w:pPr>
      <w:r w:rsidRPr="004B1CAF">
        <w:rPr>
          <w:rFonts w:ascii="Times New Roman" w:hAnsi="Times New Roman" w:cs="Times New Roman"/>
          <w:b/>
          <w:bCs/>
          <w:sz w:val="24"/>
          <w:szCs w:val="24"/>
        </w:rPr>
        <w:t>KJA to invite more members</w:t>
      </w:r>
      <w:r>
        <w:rPr>
          <w:rFonts w:ascii="Times New Roman" w:hAnsi="Times New Roman" w:cs="Times New Roman"/>
          <w:sz w:val="24"/>
          <w:szCs w:val="24"/>
        </w:rPr>
        <w:t xml:space="preserve"> and thanked those for their attendance.</w:t>
      </w:r>
    </w:p>
    <w:p w14:paraId="5A9CD34A" w14:textId="150A3971" w:rsidR="004B1CAF" w:rsidRDefault="004B1CAF" w:rsidP="004B1CAF">
      <w:pPr>
        <w:pStyle w:val="ListParagraph"/>
        <w:numPr>
          <w:ilvl w:val="0"/>
          <w:numId w:val="1"/>
        </w:numPr>
        <w:rPr>
          <w:rFonts w:ascii="Times New Roman" w:hAnsi="Times New Roman" w:cs="Times New Roman"/>
          <w:sz w:val="24"/>
          <w:szCs w:val="24"/>
        </w:rPr>
      </w:pPr>
      <w:r w:rsidRPr="004B1CAF">
        <w:rPr>
          <w:rFonts w:ascii="Times New Roman" w:hAnsi="Times New Roman" w:cs="Times New Roman"/>
          <w:sz w:val="24"/>
          <w:szCs w:val="24"/>
        </w:rPr>
        <w:t xml:space="preserve">There were a few concerns about the RSV vaccine, some people had an invite and wasn’t sure if it was a scam or not. KJA informed the group that the nurses are responsible for this and will be contacting those eligible for their vaccine. </w:t>
      </w:r>
    </w:p>
    <w:p w14:paraId="6CE6AFD0" w14:textId="77777777" w:rsidR="00BD3533" w:rsidRDefault="00BD3533" w:rsidP="00BD3533">
      <w:pPr>
        <w:pStyle w:val="ListParagraph"/>
        <w:rPr>
          <w:rFonts w:ascii="Times New Roman" w:hAnsi="Times New Roman" w:cs="Times New Roman"/>
          <w:sz w:val="24"/>
          <w:szCs w:val="24"/>
        </w:rPr>
      </w:pPr>
    </w:p>
    <w:p w14:paraId="69D8F7B9" w14:textId="23D4845D" w:rsidR="00BD3533" w:rsidRPr="00BD3533" w:rsidRDefault="00BD3533" w:rsidP="00BD3533">
      <w:pPr>
        <w:rPr>
          <w:rFonts w:ascii="Times New Roman" w:hAnsi="Times New Roman" w:cs="Times New Roman"/>
          <w:sz w:val="24"/>
          <w:szCs w:val="24"/>
        </w:rPr>
      </w:pPr>
      <w:r w:rsidRPr="00BD3533">
        <w:rPr>
          <w:rFonts w:ascii="Times New Roman" w:hAnsi="Times New Roman" w:cs="Times New Roman"/>
          <w:sz w:val="24"/>
          <w:szCs w:val="24"/>
        </w:rPr>
        <w:t xml:space="preserve">Next Meeting </w:t>
      </w:r>
      <w:r w:rsidR="001E55E6">
        <w:rPr>
          <w:rFonts w:ascii="Times New Roman" w:hAnsi="Times New Roman" w:cs="Times New Roman"/>
          <w:sz w:val="24"/>
          <w:szCs w:val="24"/>
        </w:rPr>
        <w:t>Monday 9</w:t>
      </w:r>
      <w:r w:rsidR="001E55E6" w:rsidRPr="001E55E6">
        <w:rPr>
          <w:rFonts w:ascii="Times New Roman" w:hAnsi="Times New Roman" w:cs="Times New Roman"/>
          <w:sz w:val="24"/>
          <w:szCs w:val="24"/>
          <w:vertAlign w:val="superscript"/>
        </w:rPr>
        <w:t>th</w:t>
      </w:r>
      <w:r w:rsidR="001E55E6">
        <w:rPr>
          <w:rFonts w:ascii="Times New Roman" w:hAnsi="Times New Roman" w:cs="Times New Roman"/>
          <w:sz w:val="24"/>
          <w:szCs w:val="24"/>
        </w:rPr>
        <w:t xml:space="preserve"> December </w:t>
      </w:r>
      <w:r w:rsidR="008542FA">
        <w:rPr>
          <w:rFonts w:ascii="Times New Roman" w:hAnsi="Times New Roman" w:cs="Times New Roman"/>
          <w:sz w:val="24"/>
          <w:szCs w:val="24"/>
        </w:rPr>
        <w:t>2024</w:t>
      </w:r>
    </w:p>
    <w:sectPr w:rsidR="00BD3533" w:rsidRPr="00BD35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D95A4D"/>
    <w:multiLevelType w:val="hybridMultilevel"/>
    <w:tmpl w:val="2F0095BE"/>
    <w:lvl w:ilvl="0" w:tplc="F04C211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5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02"/>
    <w:rsid w:val="00151DD0"/>
    <w:rsid w:val="00161D8B"/>
    <w:rsid w:val="0018369A"/>
    <w:rsid w:val="001C74C2"/>
    <w:rsid w:val="001E55E6"/>
    <w:rsid w:val="00200B77"/>
    <w:rsid w:val="00227B02"/>
    <w:rsid w:val="002326A7"/>
    <w:rsid w:val="002F08AC"/>
    <w:rsid w:val="002F6BE7"/>
    <w:rsid w:val="0032020F"/>
    <w:rsid w:val="00322B94"/>
    <w:rsid w:val="00335AE5"/>
    <w:rsid w:val="00337AD0"/>
    <w:rsid w:val="004B1CAF"/>
    <w:rsid w:val="0058784D"/>
    <w:rsid w:val="005B0705"/>
    <w:rsid w:val="007044AE"/>
    <w:rsid w:val="007F554B"/>
    <w:rsid w:val="008542FA"/>
    <w:rsid w:val="00884BAC"/>
    <w:rsid w:val="00A90622"/>
    <w:rsid w:val="00B20987"/>
    <w:rsid w:val="00B34E00"/>
    <w:rsid w:val="00BD3533"/>
    <w:rsid w:val="00C43FC4"/>
    <w:rsid w:val="00CC33C8"/>
    <w:rsid w:val="00D45791"/>
    <w:rsid w:val="00D853DF"/>
    <w:rsid w:val="00DA63C1"/>
    <w:rsid w:val="00DC364B"/>
    <w:rsid w:val="00E678F0"/>
    <w:rsid w:val="00F96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8E5D2"/>
  <w15:chartTrackingRefBased/>
  <w15:docId w15:val="{5DA512B4-3917-4ABF-B104-3769944B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02"/>
    <w:pPr>
      <w:spacing w:after="200" w:line="276" w:lineRule="auto"/>
    </w:pPr>
    <w:rPr>
      <w:kern w:val="0"/>
      <w14:ligatures w14:val="none"/>
    </w:rPr>
  </w:style>
  <w:style w:type="paragraph" w:styleId="Heading1">
    <w:name w:val="heading 1"/>
    <w:basedOn w:val="Normal"/>
    <w:next w:val="Normal"/>
    <w:link w:val="Heading1Char"/>
    <w:uiPriority w:val="9"/>
    <w:qFormat/>
    <w:rsid w:val="00227B02"/>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7B02"/>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7B02"/>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7B02"/>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27B02"/>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27B02"/>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27B02"/>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27B02"/>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27B02"/>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B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B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B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B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B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B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B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B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B02"/>
    <w:rPr>
      <w:rFonts w:eastAsiaTheme="majorEastAsia" w:cstheme="majorBidi"/>
      <w:color w:val="272727" w:themeColor="text1" w:themeTint="D8"/>
    </w:rPr>
  </w:style>
  <w:style w:type="paragraph" w:styleId="Title">
    <w:name w:val="Title"/>
    <w:basedOn w:val="Normal"/>
    <w:next w:val="Normal"/>
    <w:link w:val="TitleChar"/>
    <w:uiPriority w:val="10"/>
    <w:qFormat/>
    <w:rsid w:val="00227B0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7B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B02"/>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7B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B02"/>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27B02"/>
    <w:rPr>
      <w:i/>
      <w:iCs/>
      <w:color w:val="404040" w:themeColor="text1" w:themeTint="BF"/>
    </w:rPr>
  </w:style>
  <w:style w:type="paragraph" w:styleId="ListParagraph">
    <w:name w:val="List Paragraph"/>
    <w:basedOn w:val="Normal"/>
    <w:uiPriority w:val="34"/>
    <w:qFormat/>
    <w:rsid w:val="00227B02"/>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227B02"/>
    <w:rPr>
      <w:i/>
      <w:iCs/>
      <w:color w:val="0F4761" w:themeColor="accent1" w:themeShade="BF"/>
    </w:rPr>
  </w:style>
  <w:style w:type="paragraph" w:styleId="IntenseQuote">
    <w:name w:val="Intense Quote"/>
    <w:basedOn w:val="Normal"/>
    <w:next w:val="Normal"/>
    <w:link w:val="IntenseQuoteChar"/>
    <w:uiPriority w:val="30"/>
    <w:qFormat/>
    <w:rsid w:val="00227B02"/>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27B02"/>
    <w:rPr>
      <w:i/>
      <w:iCs/>
      <w:color w:val="0F4761" w:themeColor="accent1" w:themeShade="BF"/>
    </w:rPr>
  </w:style>
  <w:style w:type="character" w:styleId="IntenseReference">
    <w:name w:val="Intense Reference"/>
    <w:basedOn w:val="DefaultParagraphFont"/>
    <w:uiPriority w:val="32"/>
    <w:qFormat/>
    <w:rsid w:val="00227B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FFC63-3011-4A70-BFBD-10E6C723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Lauryn (DINNINGTON GROUP PRACTICE)</dc:creator>
  <cp:keywords/>
  <dc:description/>
  <cp:lastModifiedBy>ALLEN, Kathryn (DINNINGTON GROUP PRACTICE)</cp:lastModifiedBy>
  <cp:revision>10</cp:revision>
  <dcterms:created xsi:type="dcterms:W3CDTF">2024-11-01T12:29:00Z</dcterms:created>
  <dcterms:modified xsi:type="dcterms:W3CDTF">2024-11-22T16:27:00Z</dcterms:modified>
</cp:coreProperties>
</file>